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F0C7" w14:textId="77777777" w:rsidR="00E23204" w:rsidRPr="00E23204" w:rsidRDefault="00E23204" w:rsidP="00E23204">
      <w:r w:rsidRPr="00E23204">
        <w:rPr>
          <w:b/>
          <w:bCs/>
        </w:rPr>
        <w:t xml:space="preserve">ASK ALECC Topic: </w:t>
      </w:r>
    </w:p>
    <w:p w14:paraId="5EB2F741" w14:textId="35FB49A0" w:rsidR="00E23204" w:rsidRPr="00E23204" w:rsidRDefault="00E23204" w:rsidP="00E23204">
      <w:r w:rsidRPr="00E23204">
        <w:drawing>
          <wp:inline distT="0" distB="0" distL="0" distR="0" wp14:anchorId="180A6B60" wp14:editId="00BCB561">
            <wp:extent cx="5943600" cy="3347085"/>
            <wp:effectExtent l="0" t="0" r="0" b="5715"/>
            <wp:docPr id="974083493" name="Picture 1" descr="A card with a desig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3493" name="Picture 1" descr="A card with a design on i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7085"/>
                    </a:xfrm>
                    <a:prstGeom prst="rect">
                      <a:avLst/>
                    </a:prstGeom>
                    <a:noFill/>
                    <a:ln>
                      <a:noFill/>
                    </a:ln>
                  </pic:spPr>
                </pic:pic>
              </a:graphicData>
            </a:graphic>
          </wp:inline>
        </w:drawing>
      </w:r>
    </w:p>
    <w:p w14:paraId="12C46736" w14:textId="77777777" w:rsidR="00E23204" w:rsidRPr="00E23204" w:rsidRDefault="00E23204" w:rsidP="00E23204">
      <w:r w:rsidRPr="00E23204">
        <w:t xml:space="preserve">We wanted to take this opportunity to wish you and yours a happy and healthy Holiday Season. What a year it has been and folks, I am here to say I think it will continue to be quite a year next year in the industry. </w:t>
      </w:r>
    </w:p>
    <w:p w14:paraId="13B839FE" w14:textId="77777777" w:rsidR="00E23204" w:rsidRPr="00E23204" w:rsidRDefault="00E23204" w:rsidP="00E23204">
      <w:r w:rsidRPr="00E23204">
        <w:t xml:space="preserve">We were able to support agencies in pre-payment and post-payment ADR medical reviews, hospice, and home health surveys (survey prep, mock, unannounced and complaint). We continue supporting agencies through education, our developed tools and mentoring leadership. You can find ALECC teaching monthly through our great partnership with the HHWN network. </w:t>
      </w:r>
    </w:p>
    <w:p w14:paraId="1D9581AB" w14:textId="77777777" w:rsidR="00E23204" w:rsidRPr="00E23204" w:rsidRDefault="00E23204" w:rsidP="00E23204">
      <w:r w:rsidRPr="00E23204">
        <w:t xml:space="preserve">Many of you have reached out not only to ALECC but to me personally with questions, concerns and comments and we have enjoyed getting to know so many of you. I feel blessed to </w:t>
      </w:r>
      <w:proofErr w:type="gramStart"/>
      <w:r w:rsidRPr="00E23204">
        <w:t>be connected with</w:t>
      </w:r>
      <w:proofErr w:type="gramEnd"/>
      <w:r w:rsidRPr="00E23204">
        <w:t xml:space="preserve"> so many agencies across the country and appreciate the opportunity to support agencies and associations through education and as a resource. </w:t>
      </w:r>
    </w:p>
    <w:p w14:paraId="0B9C4009" w14:textId="77777777" w:rsidR="00E23204" w:rsidRPr="00E23204" w:rsidRDefault="00E23204" w:rsidP="00E23204">
      <w:r w:rsidRPr="00E23204">
        <w:t xml:space="preserve">Next year you can find ALECC speaking at the CAHSAH conference, on our new YouTube channel and again monthly in our newsletters and education outlets. We have many avenues of education and resources that we offer, click on our website link to get informed about what we offer. </w:t>
      </w:r>
    </w:p>
    <w:p w14:paraId="0451549E" w14:textId="77777777" w:rsidR="00E23204" w:rsidRPr="00E23204" w:rsidRDefault="00E23204" w:rsidP="00E23204">
      <w:hyperlink r:id="rId5" w:history="1">
        <w:r w:rsidRPr="00E23204">
          <w:rPr>
            <w:rStyle w:val="Hyperlink"/>
          </w:rPr>
          <w:t>ALECC.com</w:t>
        </w:r>
      </w:hyperlink>
    </w:p>
    <w:p w14:paraId="3F27DF7B" w14:textId="77777777" w:rsidR="00E23204" w:rsidRPr="00E23204" w:rsidRDefault="00E23204" w:rsidP="00E23204">
      <w:r w:rsidRPr="00E23204">
        <w:lastRenderedPageBreak/>
        <w:t>ALECC will be making an announcement in January re: trainings for the new HOPE Tool – stay tuned as we hope you will join us!</w:t>
      </w:r>
    </w:p>
    <w:p w14:paraId="77B5405B" w14:textId="77777777" w:rsidR="00E23204" w:rsidRPr="00E23204" w:rsidRDefault="00E23204" w:rsidP="00E23204">
      <w:r w:rsidRPr="00E23204">
        <w:t xml:space="preserve">Always remember this, you are making a difference in not only a patient’s life, but a family’s life. I enjoy the times I am out making joint visits with clinicians and hearing all the great work and care you provide. I have been at this for a long time, and I still beam with pride at </w:t>
      </w:r>
      <w:proofErr w:type="gramStart"/>
      <w:r w:rsidRPr="00E23204">
        <w:t>each and every</w:t>
      </w:r>
      <w:proofErr w:type="gramEnd"/>
      <w:r w:rsidRPr="00E23204">
        <w:t xml:space="preserve"> one of you that represents what we do with passion, compassion, and empathy. </w:t>
      </w:r>
    </w:p>
    <w:p w14:paraId="7F72D89E" w14:textId="77777777" w:rsidR="00E23204" w:rsidRPr="00E23204" w:rsidRDefault="00E23204" w:rsidP="00E23204">
      <w:r w:rsidRPr="00E23204">
        <w:t>ALECC is grateful for all you do, and we wish you a wonderful, prosperous, and happiest New Years!</w:t>
      </w:r>
    </w:p>
    <w:p w14:paraId="73ED2573" w14:textId="77777777" w:rsidR="00E23204" w:rsidRPr="00E23204" w:rsidRDefault="00E23204" w:rsidP="00E23204">
      <w:r w:rsidRPr="00E23204">
        <w:t>~ Kathy Ahearn</w:t>
      </w:r>
    </w:p>
    <w:p w14:paraId="6BC296F3" w14:textId="77777777" w:rsidR="00E23204" w:rsidRPr="00E23204" w:rsidRDefault="00E23204" w:rsidP="00E23204">
      <w:r w:rsidRPr="00E23204">
        <w:rPr>
          <w:i/>
          <w:iCs/>
        </w:rPr>
        <w:t>If you would like to submit a question for consideration to be featured in an ASK ALECC newsletter, please click on the link below to submit a question.</w:t>
      </w:r>
    </w:p>
    <w:p w14:paraId="2325D0F4" w14:textId="77777777" w:rsidR="00E23204" w:rsidRPr="00E23204" w:rsidRDefault="00E23204" w:rsidP="00E23204">
      <w:hyperlink r:id="rId6" w:history="1">
        <w:r w:rsidRPr="00E23204">
          <w:rPr>
            <w:rStyle w:val="Hyperlink"/>
          </w:rPr>
          <w:t>Ask ALECC Inquiry</w:t>
        </w:r>
      </w:hyperlink>
    </w:p>
    <w:p w14:paraId="123350C1" w14:textId="77777777" w:rsidR="00E23204" w:rsidRDefault="00E23204"/>
    <w:sectPr w:rsidR="00E23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04"/>
    <w:rsid w:val="003E248A"/>
    <w:rsid w:val="00E2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84CC"/>
  <w15:chartTrackingRefBased/>
  <w15:docId w15:val="{565AA2D7-50D1-40AE-B0B9-78F07BAB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204"/>
    <w:rPr>
      <w:rFonts w:eastAsiaTheme="majorEastAsia" w:cstheme="majorBidi"/>
      <w:color w:val="272727" w:themeColor="text1" w:themeTint="D8"/>
    </w:rPr>
  </w:style>
  <w:style w:type="paragraph" w:styleId="Title">
    <w:name w:val="Title"/>
    <w:basedOn w:val="Normal"/>
    <w:next w:val="Normal"/>
    <w:link w:val="TitleChar"/>
    <w:uiPriority w:val="10"/>
    <w:qFormat/>
    <w:rsid w:val="00E23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204"/>
    <w:pPr>
      <w:spacing w:before="160"/>
      <w:jc w:val="center"/>
    </w:pPr>
    <w:rPr>
      <w:i/>
      <w:iCs/>
      <w:color w:val="404040" w:themeColor="text1" w:themeTint="BF"/>
    </w:rPr>
  </w:style>
  <w:style w:type="character" w:customStyle="1" w:styleId="QuoteChar">
    <w:name w:val="Quote Char"/>
    <w:basedOn w:val="DefaultParagraphFont"/>
    <w:link w:val="Quote"/>
    <w:uiPriority w:val="29"/>
    <w:rsid w:val="00E23204"/>
    <w:rPr>
      <w:i/>
      <w:iCs/>
      <w:color w:val="404040" w:themeColor="text1" w:themeTint="BF"/>
    </w:rPr>
  </w:style>
  <w:style w:type="paragraph" w:styleId="ListParagraph">
    <w:name w:val="List Paragraph"/>
    <w:basedOn w:val="Normal"/>
    <w:uiPriority w:val="34"/>
    <w:qFormat/>
    <w:rsid w:val="00E23204"/>
    <w:pPr>
      <w:ind w:left="720"/>
      <w:contextualSpacing/>
    </w:pPr>
  </w:style>
  <w:style w:type="character" w:styleId="IntenseEmphasis">
    <w:name w:val="Intense Emphasis"/>
    <w:basedOn w:val="DefaultParagraphFont"/>
    <w:uiPriority w:val="21"/>
    <w:qFormat/>
    <w:rsid w:val="00E23204"/>
    <w:rPr>
      <w:i/>
      <w:iCs/>
      <w:color w:val="0F4761" w:themeColor="accent1" w:themeShade="BF"/>
    </w:rPr>
  </w:style>
  <w:style w:type="paragraph" w:styleId="IntenseQuote">
    <w:name w:val="Intense Quote"/>
    <w:basedOn w:val="Normal"/>
    <w:next w:val="Normal"/>
    <w:link w:val="IntenseQuoteChar"/>
    <w:uiPriority w:val="30"/>
    <w:qFormat/>
    <w:rsid w:val="00E23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204"/>
    <w:rPr>
      <w:i/>
      <w:iCs/>
      <w:color w:val="0F4761" w:themeColor="accent1" w:themeShade="BF"/>
    </w:rPr>
  </w:style>
  <w:style w:type="character" w:styleId="IntenseReference">
    <w:name w:val="Intense Reference"/>
    <w:basedOn w:val="DefaultParagraphFont"/>
    <w:uiPriority w:val="32"/>
    <w:qFormat/>
    <w:rsid w:val="00E23204"/>
    <w:rPr>
      <w:b/>
      <w:bCs/>
      <w:smallCaps/>
      <w:color w:val="0F4761" w:themeColor="accent1" w:themeShade="BF"/>
      <w:spacing w:val="5"/>
    </w:rPr>
  </w:style>
  <w:style w:type="character" w:styleId="Hyperlink">
    <w:name w:val="Hyperlink"/>
    <w:basedOn w:val="DefaultParagraphFont"/>
    <w:uiPriority w:val="99"/>
    <w:unhideWhenUsed/>
    <w:rsid w:val="00E23204"/>
    <w:rPr>
      <w:color w:val="467886" w:themeColor="hyperlink"/>
      <w:u w:val="single"/>
    </w:rPr>
  </w:style>
  <w:style w:type="character" w:styleId="UnresolvedMention">
    <w:name w:val="Unresolved Mention"/>
    <w:basedOn w:val="DefaultParagraphFont"/>
    <w:uiPriority w:val="99"/>
    <w:semiHidden/>
    <w:unhideWhenUsed/>
    <w:rsid w:val="00E2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297600">
      <w:bodyDiv w:val="1"/>
      <w:marLeft w:val="0"/>
      <w:marRight w:val="0"/>
      <w:marTop w:val="0"/>
      <w:marBottom w:val="0"/>
      <w:divBdr>
        <w:top w:val="none" w:sz="0" w:space="0" w:color="auto"/>
        <w:left w:val="none" w:sz="0" w:space="0" w:color="auto"/>
        <w:bottom w:val="none" w:sz="0" w:space="0" w:color="auto"/>
        <w:right w:val="none" w:sz="0" w:space="0" w:color="auto"/>
      </w:divBdr>
      <w:divsChild>
        <w:div w:id="661851807">
          <w:marLeft w:val="0"/>
          <w:marRight w:val="0"/>
          <w:marTop w:val="0"/>
          <w:marBottom w:val="0"/>
          <w:divBdr>
            <w:top w:val="none" w:sz="0" w:space="0" w:color="auto"/>
            <w:left w:val="none" w:sz="0" w:space="0" w:color="auto"/>
            <w:bottom w:val="none" w:sz="0" w:space="0" w:color="auto"/>
            <w:right w:val="none" w:sz="0" w:space="0" w:color="auto"/>
          </w:divBdr>
        </w:div>
        <w:div w:id="180342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ewsletter-form" TargetMode="External"/><Relationship Id="rId5" Type="http://schemas.openxmlformats.org/officeDocument/2006/relationships/hyperlink" Target="www.alec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2025-01-22T00:31:00Z</dcterms:created>
  <dcterms:modified xsi:type="dcterms:W3CDTF">2025-01-22T00:32:00Z</dcterms:modified>
</cp:coreProperties>
</file>